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t xml:space="preserve">Course Name: </w:t>
      </w:r>
    </w:p>
    <w:p w:rsidR="0094117E" w:rsidP="00B451F1" w:rsidRDefault="00B451F1" w14:paraId="07314546" w14:textId="7E3BB611">
      <w:r w:rsidR="414D93A2">
        <w:rPr/>
        <w:t xml:space="preserve">IB Math Applications &amp; Interpretations </w:t>
      </w:r>
    </w:p>
    <w:p w:rsidR="00B71C21" w:rsidP="0094117E" w:rsidRDefault="0094117E" w14:paraId="3341E9C0" w14:textId="18F9723F">
      <w:pPr>
        <w:pStyle w:val="Heading3"/>
      </w:pPr>
      <w:r>
        <w:br w:type="column"/>
      </w:r>
      <w:r w:rsidR="00B71C21">
        <w:t>Unit Title</w:t>
      </w:r>
      <w:r w:rsidR="001541E4">
        <w:t>/Topic</w:t>
      </w:r>
      <w:r w:rsidR="00B71C21">
        <w:t xml:space="preserve">: </w:t>
      </w:r>
    </w:p>
    <w:p w:rsidR="0094117E" w:rsidP="0094117E" w:rsidRDefault="00B451F1" w14:paraId="47BBB288" w14:textId="43076E21">
      <w:r w:rsidR="6E756561">
        <w:rPr/>
        <w:t xml:space="preserve">Unit 1: Topic 1 – Number and Algebra </w:t>
      </w:r>
    </w:p>
    <w:p w:rsidR="00B71C21" w:rsidP="0094117E" w:rsidRDefault="0094117E" w14:paraId="293C5E6B" w14:textId="04A82183">
      <w:pPr>
        <w:pStyle w:val="Heading3"/>
      </w:pPr>
      <w:r>
        <w:br w:type="column"/>
      </w:r>
      <w:r w:rsidR="001541E4">
        <w:rPr/>
        <w:t>Course Level</w:t>
      </w:r>
      <w:r w:rsidR="00B71C21">
        <w:rPr/>
        <w:t>:</w:t>
      </w:r>
    </w:p>
    <w:p w:rsidR="3F90D4BF" w:rsidP="0E2FDC07" w:rsidRDefault="3F90D4BF" w14:paraId="1AA86780" w14:textId="617E1C53">
      <w:pPr>
        <w:pStyle w:val="Normal"/>
        <w:suppressLineNumbers w:val="0"/>
        <w:bidi w:val="0"/>
        <w:spacing w:before="0" w:beforeAutospacing="off" w:after="160" w:afterAutospacing="off" w:line="278" w:lineRule="auto"/>
        <w:ind w:left="0" w:right="0"/>
        <w:jc w:val="left"/>
      </w:pPr>
      <w:r w:rsidR="3F90D4BF">
        <w:rPr/>
        <w:t>Standard Level, Year 2</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04B9BF29">
      <w:r w:rsidR="58A86E5C">
        <w:rPr/>
        <w:t xml:space="preserve">4 weeks </w:t>
      </w:r>
      <w:r w:rsidR="00B71C21">
        <w:rPr/>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404E41FD" w:rsidP="0E2FDC07" w:rsidRDefault="404E41FD" w14:paraId="4BDEAB62" w14:textId="2C797DBB">
      <w:pPr>
        <w:pStyle w:val="Normal"/>
      </w:pPr>
      <w:r w:rsidR="404E41FD">
        <w:rPr/>
        <w:t xml:space="preserve">AI SL </w:t>
      </w:r>
      <w:r w:rsidRPr="0E2FDC07" w:rsidR="404E41FD">
        <w:rPr>
          <w:rFonts w:ascii="Roboto" w:hAnsi="Roboto" w:eastAsia="Roboto" w:cs="Roboto"/>
          <w:noProof w:val="0"/>
          <w:sz w:val="24"/>
          <w:szCs w:val="24"/>
          <w:lang w:val="en-US"/>
        </w:rPr>
        <w:t>1.1 – 1.8</w:t>
      </w:r>
    </w:p>
    <w:p w:rsidR="001541E4" w:rsidP="001541E4" w:rsidRDefault="001541E4" w14:paraId="26225094" w14:textId="4A1BAC31">
      <w:pPr>
        <w:pStyle w:val="Heading3"/>
      </w:pPr>
      <w:r w:rsidR="001541E4">
        <w:rPr/>
        <w:t>Unit Description and Texts</w:t>
      </w:r>
    </w:p>
    <w:p w:rsidR="4FAF22DE" w:rsidP="0E2FDC07" w:rsidRDefault="4FAF22DE" w14:paraId="0D570D40" w14:textId="397A4AEB">
      <w:pPr>
        <w:pStyle w:val="Normal"/>
      </w:pPr>
      <w:r w:rsidR="4FAF22DE">
        <w:rPr/>
        <w:t xml:space="preserve">The number and algebra unit will support students' existing knowledge of numerical concepts and techniques, which combined with an introduction to arithmetic and geometric sequences and series, can be used for financial and other applications. </w:t>
      </w:r>
    </w:p>
    <w:p w:rsidR="4FAF22DE" w:rsidP="0E2FDC07" w:rsidRDefault="4FAF22DE" w14:paraId="1BE6D18E" w14:textId="32B26ECE">
      <w:pPr>
        <w:pStyle w:val="Normal"/>
      </w:pPr>
      <w:r w:rsidR="4FAF22DE">
        <w:rPr/>
        <w:t>Oxford AI textbook:</w:t>
      </w:r>
    </w:p>
    <w:p w:rsidR="4FAF22DE" w:rsidP="0E2FDC07" w:rsidRDefault="4FAF22DE" w14:paraId="3C0510BD" w14:textId="45839DE4">
      <w:pPr>
        <w:pStyle w:val="ListParagraph"/>
        <w:numPr>
          <w:ilvl w:val="0"/>
          <w:numId w:val="4"/>
        </w:numPr>
        <w:rPr/>
      </w:pPr>
      <w:r w:rsidR="4FAF22DE">
        <w:rPr/>
        <w:t>Chapter 1: 1.1, 1.2, 1.3</w:t>
      </w:r>
    </w:p>
    <w:p w:rsidR="4FAF22DE" w:rsidP="0E2FDC07" w:rsidRDefault="4FAF22DE" w14:paraId="03C7310B" w14:textId="571D632E">
      <w:pPr>
        <w:pStyle w:val="ListParagraph"/>
        <w:numPr>
          <w:ilvl w:val="0"/>
          <w:numId w:val="4"/>
        </w:numPr>
        <w:rPr/>
      </w:pPr>
      <w:r w:rsidR="4FAF22DE">
        <w:rPr/>
        <w:t>Chapter 7: 7.1-7.5</w:t>
      </w:r>
    </w:p>
    <w:p w:rsidR="001541E4" w:rsidP="001541E4" w:rsidRDefault="001541E4" w14:paraId="02EF130E" w14:textId="1F8862AB">
      <w:pPr>
        <w:pStyle w:val="Heading3"/>
      </w:pPr>
      <w:r>
        <w:t>Transfer Goals/Skills</w:t>
      </w:r>
    </w:p>
    <w:p w:rsidR="001541E4" w:rsidP="001541E4" w:rsidRDefault="001541E4" w14:paraId="3FA34DE2" w14:textId="64FDE0C8">
      <w:pPr>
        <w:pStyle w:val="Heading4"/>
      </w:pPr>
      <w:r w:rsidR="001541E4">
        <w:rPr/>
        <w:t>Skills</w:t>
      </w:r>
    </w:p>
    <w:p w:rsidR="1A1A6B8F" w:rsidP="0E2FDC07" w:rsidRDefault="1A1A6B8F" w14:paraId="0CB7C901" w14:textId="189DEBC8">
      <w:pPr>
        <w:pStyle w:val="Normal"/>
      </w:pPr>
      <w:r w:rsidR="1A1A6B8F">
        <w:rPr/>
        <w:t>Students should be able to:</w:t>
      </w:r>
    </w:p>
    <w:p w:rsidR="1A1A6B8F" w:rsidP="0E2FDC07" w:rsidRDefault="1A1A6B8F" w14:paraId="51BC4FE5" w14:textId="63600A70">
      <w:pPr>
        <w:pStyle w:val="ListParagraph"/>
        <w:numPr>
          <w:ilvl w:val="0"/>
          <w:numId w:val="5"/>
        </w:numPr>
        <w:rPr/>
      </w:pPr>
      <w:r w:rsidR="1A1A6B8F">
        <w:rPr/>
        <w:t xml:space="preserve">Represent patterns, show </w:t>
      </w:r>
      <w:r w:rsidR="6ECBDE71">
        <w:rPr/>
        <w:t>equivalencies,</w:t>
      </w:r>
      <w:r w:rsidR="1A1A6B8F">
        <w:rPr/>
        <w:t xml:space="preserve"> and make generalizations, which enable us to model real-world situations.</w:t>
      </w:r>
    </w:p>
    <w:p w:rsidR="1A1A6B8F" w:rsidP="0E2FDC07" w:rsidRDefault="1A1A6B8F" w14:paraId="42E6BEBB" w14:textId="2F551282">
      <w:pPr>
        <w:pStyle w:val="ListParagraph"/>
        <w:numPr>
          <w:ilvl w:val="0"/>
          <w:numId w:val="5"/>
        </w:numPr>
        <w:rPr/>
      </w:pPr>
      <w:r w:rsidR="1A1A6B8F">
        <w:rPr/>
        <w:t>Use an abstraction of numerical concepts and employ variables to solve mathematical problems.</w:t>
      </w:r>
    </w:p>
    <w:p w:rsidRPr="001541E4" w:rsidR="001541E4" w:rsidP="001541E4" w:rsidRDefault="001541E4" w14:paraId="0A591145" w14:textId="5313DFA7">
      <w:pPr>
        <w:pStyle w:val="Heading4"/>
      </w:pPr>
      <w:r>
        <w:t>Details</w:t>
      </w:r>
    </w:p>
    <w:p w:rsidR="001541E4" w:rsidP="001541E4" w:rsidRDefault="001541E4" w14:paraId="7E77C6A2" w14:textId="726AB6B1">
      <w:pPr>
        <w:pStyle w:val="Heading3"/>
      </w:pPr>
      <w:r>
        <w:t>Approaches to Learning</w:t>
      </w:r>
    </w:p>
    <w:p w:rsidR="001541E4" w:rsidP="001541E4" w:rsidRDefault="001541E4" w14:paraId="0A2ED1CC" w14:textId="117BEB41">
      <w:pPr>
        <w:pStyle w:val="Heading4"/>
      </w:pPr>
      <w:r w:rsidR="001541E4">
        <w:rPr/>
        <w:t>Category</w:t>
      </w:r>
    </w:p>
    <w:p w:rsidR="0EC74A71" w:rsidP="0E2FDC07" w:rsidRDefault="0EC74A71" w14:paraId="4D949BD0" w14:textId="1619A435">
      <w:pPr>
        <w:pStyle w:val="ListParagraph"/>
        <w:numPr>
          <w:ilvl w:val="0"/>
          <w:numId w:val="6"/>
        </w:numPr>
        <w:rPr/>
      </w:pPr>
      <w:r w:rsidR="0EC74A71">
        <w:rPr/>
        <w:t xml:space="preserve">Thinking </w:t>
      </w:r>
    </w:p>
    <w:p w:rsidR="0EC74A71" w:rsidP="0E2FDC07" w:rsidRDefault="0EC74A71" w14:paraId="7ABA4060" w14:textId="3F82954B">
      <w:pPr>
        <w:pStyle w:val="ListParagraph"/>
        <w:numPr>
          <w:ilvl w:val="0"/>
          <w:numId w:val="6"/>
        </w:numPr>
        <w:rPr/>
      </w:pPr>
      <w:r w:rsidR="0EC74A71">
        <w:rPr/>
        <w:t xml:space="preserve">Social </w:t>
      </w:r>
    </w:p>
    <w:p w:rsidR="0EC74A71" w:rsidP="0E2FDC07" w:rsidRDefault="0EC74A71" w14:paraId="2EDCD038" w14:textId="61BF91E5">
      <w:pPr>
        <w:pStyle w:val="ListParagraph"/>
        <w:numPr>
          <w:ilvl w:val="0"/>
          <w:numId w:val="6"/>
        </w:numPr>
        <w:rPr/>
      </w:pPr>
      <w:r w:rsidR="0EC74A71">
        <w:rPr/>
        <w:t xml:space="preserve">Communication </w:t>
      </w:r>
    </w:p>
    <w:p w:rsidR="0EC74A71" w:rsidP="0E2FDC07" w:rsidRDefault="0EC74A71" w14:paraId="26BA0478" w14:textId="2FF9CAEE">
      <w:pPr>
        <w:pStyle w:val="ListParagraph"/>
        <w:numPr>
          <w:ilvl w:val="0"/>
          <w:numId w:val="6"/>
        </w:numPr>
        <w:rPr/>
      </w:pPr>
      <w:r w:rsidR="0EC74A71">
        <w:rPr/>
        <w:t>Self-management</w:t>
      </w:r>
    </w:p>
    <w:p w:rsidRPr="001541E4" w:rsidR="001541E4" w:rsidP="001541E4" w:rsidRDefault="001541E4" w14:paraId="064B8B06" w14:textId="4CE23571">
      <w:pPr>
        <w:pStyle w:val="Heading4"/>
      </w:pPr>
      <w:r w:rsidR="001541E4">
        <w:rPr/>
        <w:t>Details</w:t>
      </w:r>
    </w:p>
    <w:p w:rsidR="21231705" w:rsidP="0E2FDC07" w:rsidRDefault="21231705" w14:paraId="10A72602" w14:textId="4A194907">
      <w:pPr>
        <w:pStyle w:val="ListParagraph"/>
        <w:numPr>
          <w:ilvl w:val="0"/>
          <w:numId w:val="7"/>
        </w:numPr>
        <w:rPr/>
      </w:pPr>
      <w:r w:rsidR="21231705">
        <w:rPr/>
        <w:t>Thinking -</w:t>
      </w:r>
      <w:r w:rsidR="63493ECB">
        <w:rPr/>
        <w:t xml:space="preserve"> making connections within the content and applications, choosing </w:t>
      </w:r>
      <w:r w:rsidR="63493ECB">
        <w:rPr/>
        <w:t>appropriate formulas</w:t>
      </w:r>
    </w:p>
    <w:p w:rsidR="63493ECB" w:rsidP="0E2FDC07" w:rsidRDefault="63493ECB" w14:paraId="7B6EF0CB" w14:textId="7AE28486">
      <w:pPr>
        <w:pStyle w:val="ListParagraph"/>
        <w:numPr>
          <w:ilvl w:val="0"/>
          <w:numId w:val="7"/>
        </w:numPr>
        <w:rPr/>
      </w:pPr>
      <w:r w:rsidR="63493ECB">
        <w:rPr/>
        <w:t xml:space="preserve">Social – partner/group work </w:t>
      </w:r>
    </w:p>
    <w:p w:rsidR="63493ECB" w:rsidP="0E2FDC07" w:rsidRDefault="63493ECB" w14:paraId="3E0AA57B" w14:textId="29E292A6">
      <w:pPr>
        <w:pStyle w:val="ListParagraph"/>
        <w:numPr>
          <w:ilvl w:val="0"/>
          <w:numId w:val="7"/>
        </w:numPr>
        <w:rPr/>
      </w:pPr>
      <w:r w:rsidR="63493ECB">
        <w:rPr/>
        <w:t>Communication – utilizing the language and notation of geometry – using appropriate formulas and units of measurement</w:t>
      </w:r>
    </w:p>
    <w:p w:rsidR="63493ECB" w:rsidP="0E2FDC07" w:rsidRDefault="63493ECB" w14:paraId="28BA4337" w14:textId="77A9221A">
      <w:pPr>
        <w:pStyle w:val="ListParagraph"/>
        <w:numPr>
          <w:ilvl w:val="0"/>
          <w:numId w:val="7"/>
        </w:numPr>
        <w:rPr/>
      </w:pPr>
      <w:r w:rsidR="63493ECB">
        <w:rPr/>
        <w:t>Self-management- Students given choice in level of the questions they answer so they can push for higher-level understanding</w:t>
      </w:r>
    </w:p>
    <w:p w:rsidR="00296845" w:rsidP="00296845" w:rsidRDefault="001541E4" w14:paraId="526E6E5E" w14:textId="72BE118B">
      <w:pPr>
        <w:pStyle w:val="Heading3"/>
      </w:pPr>
      <w:r>
        <w:t>Content/Skills/Concepts</w:t>
      </w:r>
    </w:p>
    <w:p w:rsidR="001541E4" w:rsidP="001541E4" w:rsidRDefault="001541E4" w14:paraId="12F195F4" w14:textId="35A7A588">
      <w:pPr>
        <w:pStyle w:val="Heading4"/>
      </w:pPr>
      <w:r w:rsidR="001541E4">
        <w:rPr/>
        <w:t>Students will know the following content:</w:t>
      </w:r>
    </w:p>
    <w:p w:rsidR="730CD1B7" w:rsidP="0E2FDC07" w:rsidRDefault="730CD1B7" w14:paraId="619EED3D" w14:textId="3B6D96C4">
      <w:pPr>
        <w:pStyle w:val="ListParagraph"/>
        <w:numPr>
          <w:ilvl w:val="0"/>
          <w:numId w:val="8"/>
        </w:numPr>
        <w:rPr/>
      </w:pPr>
      <w:r w:rsidR="730CD1B7">
        <w:rPr/>
        <w:t xml:space="preserve">Numbers and </w:t>
      </w:r>
      <w:bookmarkStart w:name="_Int_XJGM4Aah" w:id="1418795654"/>
      <w:r w:rsidR="730CD1B7">
        <w:rPr/>
        <w:t>formulae</w:t>
      </w:r>
      <w:bookmarkEnd w:id="1418795654"/>
      <w:r w:rsidR="730CD1B7">
        <w:rPr/>
        <w:t xml:space="preserve"> can appear in different, but equivalent forms, or representations, which can help us to establish identities.</w:t>
      </w:r>
    </w:p>
    <w:p w:rsidR="730CD1B7" w:rsidP="0E2FDC07" w:rsidRDefault="730CD1B7" w14:paraId="31077B21" w14:textId="24537FDE">
      <w:pPr>
        <w:pStyle w:val="ListParagraph"/>
        <w:numPr>
          <w:ilvl w:val="0"/>
          <w:numId w:val="8"/>
        </w:numPr>
        <w:rPr/>
      </w:pPr>
      <w:r w:rsidR="730CD1B7">
        <w:rPr/>
        <w:t>Quantities and values can be used to describe key features and behaviors of functions and models, including quadratic functions.</w:t>
      </w:r>
    </w:p>
    <w:p w:rsidR="001541E4" w:rsidP="001541E4" w:rsidRDefault="001541E4" w14:paraId="65567ED1" w14:textId="56CC16E8">
      <w:pPr>
        <w:pStyle w:val="Heading4"/>
      </w:pPr>
      <w:r w:rsidR="001541E4">
        <w:rPr/>
        <w:t>Students will develop the following skills:</w:t>
      </w:r>
    </w:p>
    <w:p w:rsidR="7A17BDFA" w:rsidP="0E2FDC07" w:rsidRDefault="7A17BDFA" w14:paraId="6DD13AAD" w14:textId="7C1B66C0">
      <w:pPr>
        <w:pStyle w:val="ListParagraph"/>
        <w:numPr>
          <w:ilvl w:val="0"/>
          <w:numId w:val="9"/>
        </w:numPr>
        <w:rPr/>
      </w:pPr>
      <w:r w:rsidR="7A17BDFA">
        <w:rPr/>
        <w:t xml:space="preserve">Modeling real-life situations with the structure of arithmetic and geometric sequences and series allows for prediction, </w:t>
      </w:r>
      <w:r w:rsidR="5B2EB5ED">
        <w:rPr/>
        <w:t>analysis,</w:t>
      </w:r>
      <w:r w:rsidR="7A17BDFA">
        <w:rPr/>
        <w:t xml:space="preserve"> and interpretation.</w:t>
      </w:r>
    </w:p>
    <w:p w:rsidR="7A17BDFA" w:rsidP="0E2FDC07" w:rsidRDefault="7A17BDFA" w14:paraId="6F9DD349" w14:textId="16AA7FE6">
      <w:pPr>
        <w:pStyle w:val="ListParagraph"/>
        <w:numPr>
          <w:ilvl w:val="0"/>
          <w:numId w:val="9"/>
        </w:numPr>
        <w:rPr/>
      </w:pPr>
      <w:r w:rsidR="7A17BDFA">
        <w:rPr/>
        <w:t>Approximation of numbers adds uncertainty or inaccuracy to calculations, leading to potential errors but can be useful when handling extremely large or small quantities.</w:t>
      </w:r>
    </w:p>
    <w:p w:rsidR="001541E4" w:rsidP="001541E4" w:rsidRDefault="001541E4" w14:paraId="4AE270B3" w14:textId="5C6CF005">
      <w:pPr>
        <w:pStyle w:val="Heading4"/>
      </w:pPr>
      <w:r w:rsidR="001541E4">
        <w:rPr/>
        <w:t>Students will grasp the following concepts:</w:t>
      </w:r>
    </w:p>
    <w:p w:rsidR="14B1AFBC" w:rsidP="0E2FDC07" w:rsidRDefault="14B1AFBC" w14:paraId="43D24DA7" w14:textId="19B2C079">
      <w:pPr>
        <w:pStyle w:val="ListParagraph"/>
        <w:numPr>
          <w:ilvl w:val="0"/>
          <w:numId w:val="10"/>
        </w:numPr>
        <w:rPr/>
      </w:pPr>
      <w:r w:rsidR="14B1AFBC">
        <w:rPr/>
        <w:t>Different representations of numbers enable quantities to be compared and used for computational purposes with ease and accuracy.</w:t>
      </w:r>
    </w:p>
    <w:p w:rsidR="14B1AFBC" w:rsidP="0E2FDC07" w:rsidRDefault="14B1AFBC" w14:paraId="3E1D9AD0" w14:textId="79369C8C">
      <w:pPr>
        <w:pStyle w:val="ListParagraph"/>
        <w:numPr>
          <w:ilvl w:val="0"/>
          <w:numId w:val="10"/>
        </w:numPr>
        <w:rPr/>
      </w:pPr>
      <w:r w:rsidR="14B1AFBC">
        <w:rPr/>
        <w:t xml:space="preserve">Formulae are a generalization made </w:t>
      </w:r>
      <w:bookmarkStart w:name="_Int_o57ng8eF" w:id="900237629"/>
      <w:r w:rsidR="14B1AFBC">
        <w:rPr/>
        <w:t>on the basis of</w:t>
      </w:r>
      <w:bookmarkEnd w:id="900237629"/>
      <w:r w:rsidR="14B1AFBC">
        <w:rPr/>
        <w:t xml:space="preserve"> specific examples, which can then be extended to new examples</w:t>
      </w:r>
    </w:p>
    <w:p w:rsidR="14B1AFBC" w:rsidP="0E2FDC07" w:rsidRDefault="14B1AFBC" w14:paraId="16990DA6" w14:textId="65D9E416">
      <w:pPr>
        <w:pStyle w:val="ListParagraph"/>
        <w:numPr>
          <w:ilvl w:val="0"/>
          <w:numId w:val="10"/>
        </w:numPr>
        <w:rPr/>
      </w:pPr>
      <w:r w:rsidR="14B1AFBC">
        <w:rPr/>
        <w:t>Mathematical financial models such as compounded growth allow computation, evaluation and interpretation of debt and investment both approximately and accurately.</w:t>
      </w:r>
    </w:p>
    <w:p w:rsidR="001541E4" w:rsidP="001541E4" w:rsidRDefault="001541E4" w14:paraId="0368197E" w14:textId="1E055B84">
      <w:pPr>
        <w:pStyle w:val="Heading3"/>
      </w:pPr>
      <w:r w:rsidR="001541E4">
        <w:rPr/>
        <w:t>Learning Process</w:t>
      </w:r>
    </w:p>
    <w:p w:rsidR="7BEBEDB5" w:rsidP="0E2FDC07" w:rsidRDefault="7BEBEDB5" w14:paraId="73524120" w14:textId="7E2F8849">
      <w:pPr>
        <w:pStyle w:val="Normal"/>
      </w:pPr>
      <w:r w:rsidR="7BEBEDB5">
        <w:rPr/>
        <w:t>Learning experiences and strategies/planning strategies/planning for self-supporting learning:</w:t>
      </w:r>
    </w:p>
    <w:p w:rsidR="7BEBEDB5" w:rsidP="0E2FDC07" w:rsidRDefault="7BEBEDB5" w14:paraId="497647F7" w14:textId="3747EAE3">
      <w:pPr>
        <w:pStyle w:val="ListParagraph"/>
        <w:numPr>
          <w:ilvl w:val="0"/>
          <w:numId w:val="11"/>
        </w:numPr>
        <w:rPr/>
      </w:pPr>
      <w:r w:rsidR="7BEBEDB5">
        <w:rPr/>
        <w:t xml:space="preserve">Lecture </w:t>
      </w:r>
    </w:p>
    <w:p w:rsidR="7BEBEDB5" w:rsidP="0E2FDC07" w:rsidRDefault="7BEBEDB5" w14:paraId="24C2E238" w14:textId="4C275ECB">
      <w:pPr>
        <w:pStyle w:val="ListParagraph"/>
        <w:numPr>
          <w:ilvl w:val="0"/>
          <w:numId w:val="11"/>
        </w:numPr>
        <w:rPr/>
      </w:pPr>
      <w:r w:rsidR="7BEBEDB5">
        <w:rPr/>
        <w:t xml:space="preserve">Small group/pair work </w:t>
      </w:r>
    </w:p>
    <w:p w:rsidR="7BEBEDB5" w:rsidP="0E2FDC07" w:rsidRDefault="7BEBEDB5" w14:paraId="0638E06A" w14:textId="219718B6">
      <w:pPr>
        <w:pStyle w:val="ListParagraph"/>
        <w:numPr>
          <w:ilvl w:val="0"/>
          <w:numId w:val="11"/>
        </w:numPr>
        <w:rPr/>
      </w:pPr>
      <w:r w:rsidR="7BEBEDB5">
        <w:rPr/>
        <w:t xml:space="preserve">PowerPoint lecture/notes </w:t>
      </w:r>
    </w:p>
    <w:p w:rsidR="7BEBEDB5" w:rsidP="0E2FDC07" w:rsidRDefault="7BEBEDB5" w14:paraId="7E02BE7E" w14:textId="5D05E0B3">
      <w:pPr>
        <w:pStyle w:val="ListParagraph"/>
        <w:numPr>
          <w:ilvl w:val="0"/>
          <w:numId w:val="11"/>
        </w:numPr>
        <w:rPr/>
      </w:pPr>
      <w:r w:rsidR="7BEBEDB5">
        <w:rPr/>
        <w:t xml:space="preserve">Individual presentations </w:t>
      </w:r>
    </w:p>
    <w:p w:rsidR="7BEBEDB5" w:rsidP="0E2FDC07" w:rsidRDefault="7BEBEDB5" w14:paraId="47A5C509" w14:textId="43360A93">
      <w:pPr>
        <w:pStyle w:val="Heading4"/>
      </w:pPr>
      <w:r w:rsidR="7BEBEDB5">
        <w:rPr/>
        <w:t>Details</w:t>
      </w:r>
    </w:p>
    <w:p w:rsidR="7BEBEDB5" w:rsidP="0E2FDC07" w:rsidRDefault="7BEBEDB5" w14:paraId="0F1E3325" w14:textId="10D40781">
      <w:pPr>
        <w:pStyle w:val="Normal"/>
      </w:pPr>
      <w:r w:rsidR="7BEBEDB5">
        <w:rPr/>
        <w:t xml:space="preserve">Each section will start with direct instruction and introduction from the instructor. Students will work in small groups to solve problems and complete explorations. Discussions </w:t>
      </w:r>
      <w:r w:rsidR="7BEBEDB5">
        <w:rPr/>
        <w:t>regarding</w:t>
      </w:r>
      <w:r w:rsidR="7BEBEDB5">
        <w:rPr/>
        <w:t xml:space="preserve"> </w:t>
      </w:r>
      <w:bookmarkStart w:name="_Int_BUv33Gm3" w:id="814289051"/>
      <w:r w:rsidR="7BEBEDB5">
        <w:rPr/>
        <w:t>method</w:t>
      </w:r>
      <w:bookmarkEnd w:id="814289051"/>
      <w:r w:rsidR="7BEBEDB5">
        <w:rPr/>
        <w:t xml:space="preserve">, alternate approaches, and efficiency will be regularly included in the class. </w:t>
      </w:r>
    </w:p>
    <w:p w:rsidR="7BEBEDB5" w:rsidP="0E2FDC07" w:rsidRDefault="7BEBEDB5" w14:paraId="23721B2E" w14:textId="1C12E9ED">
      <w:pPr>
        <w:pStyle w:val="Normal"/>
      </w:pPr>
      <w:r w:rsidR="7BEBEDB5">
        <w:rPr/>
        <w:t xml:space="preserve">Students have a background in many of these topics from </w:t>
      </w:r>
      <w:r w:rsidR="7BEBEDB5">
        <w:rPr/>
        <w:t>previous</w:t>
      </w:r>
      <w:r w:rsidR="7BEBEDB5">
        <w:rPr/>
        <w:t xml:space="preserve"> math courses. The teacher will provide multiple resources electronically and in person to support student learning and extensions.</w:t>
      </w: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pPr>
      <w:r>
        <w:t>Demonstrating Proficiency</w:t>
      </w:r>
    </w:p>
    <w:p w:rsidR="004C0188" w:rsidP="004C0188" w:rsidRDefault="004C0188" w14:paraId="34A26430" w14:textId="43360A93">
      <w:pPr>
        <w:pStyle w:val="Heading4"/>
      </w:pPr>
      <w:r w:rsidR="004C0188">
        <w:rPr/>
        <w:t>Details</w:t>
      </w:r>
    </w:p>
    <w:p w:rsidR="1A2F31C4" w:rsidP="0E2FDC07" w:rsidRDefault="1A2F31C4" w14:paraId="21A7071B" w14:textId="50E354AA">
      <w:pPr>
        <w:pStyle w:val="Normal"/>
      </w:pPr>
      <w:r w:rsidR="1A2F31C4">
        <w:rPr/>
        <w:t xml:space="preserve">Students have a background in algebra and </w:t>
      </w:r>
      <w:bookmarkStart w:name="_Int_BLHPmGuZ" w:id="101920989"/>
      <w:r w:rsidR="5BCD1E51">
        <w:rPr/>
        <w:t>number sense</w:t>
      </w:r>
      <w:bookmarkEnd w:id="101920989"/>
      <w:r w:rsidR="1A2F31C4">
        <w:rPr/>
        <w:t xml:space="preserve"> from </w:t>
      </w:r>
      <w:r w:rsidR="1A2F31C4">
        <w:rPr/>
        <w:t>previous</w:t>
      </w:r>
      <w:r w:rsidR="1A2F31C4">
        <w:rPr/>
        <w:t xml:space="preserve"> courses. This unit will build on their knowledge of sequences/series, exponents/logs and support concepts in scientific notation, significant figures, percentage error, and compound interest.</w:t>
      </w:r>
      <w:r w:rsidR="09654E8E">
        <w:rPr/>
        <w:t xml:space="preserve"> </w:t>
      </w:r>
    </w:p>
    <w:p w:rsidR="004C0188" w:rsidP="004C0188" w:rsidRDefault="004C0188" w14:paraId="1761A277" w14:textId="6B95EBBF">
      <w:pPr>
        <w:pStyle w:val="Heading3"/>
      </w:pPr>
      <w:r w:rsidRPr="004C0188">
        <w:t>TOK Connections</w:t>
      </w:r>
    </w:p>
    <w:p w:rsidR="004C0188" w:rsidP="004C0188" w:rsidRDefault="004C0188" w14:paraId="28B33768" w14:textId="77777777">
      <w:pPr>
        <w:pStyle w:val="ListParagraph"/>
        <w:numPr>
          <w:ilvl w:val="0"/>
          <w:numId w:val="2"/>
        </w:numPr>
      </w:pPr>
      <w:r>
        <w:t>Personal and shared knowledge</w:t>
      </w:r>
    </w:p>
    <w:p w:rsidR="004C0188" w:rsidP="004C0188" w:rsidRDefault="004C0188" w14:paraId="7E6166F2" w14:textId="77777777">
      <w:pPr>
        <w:pStyle w:val="ListParagraph"/>
        <w:numPr>
          <w:ilvl w:val="0"/>
          <w:numId w:val="2"/>
        </w:numPr>
      </w:pPr>
      <w:r>
        <w:t>Ways of knowing</w:t>
      </w:r>
    </w:p>
    <w:p w:rsidR="004C0188" w:rsidP="004C0188" w:rsidRDefault="004C0188" w14:paraId="79B74DC4" w14:textId="77777777">
      <w:pPr>
        <w:pStyle w:val="ListParagraph"/>
        <w:numPr>
          <w:ilvl w:val="0"/>
          <w:numId w:val="2"/>
        </w:numPr>
      </w:pPr>
      <w:r>
        <w:t>Areas of knowledge</w:t>
      </w:r>
    </w:p>
    <w:p w:rsidR="004C0188" w:rsidP="004C0188" w:rsidRDefault="004C0188" w14:paraId="4529F53A" w14:textId="082F6226">
      <w:pPr>
        <w:pStyle w:val="ListParagraph"/>
        <w:numPr>
          <w:ilvl w:val="0"/>
          <w:numId w:val="2"/>
        </w:numPr>
      </w:pPr>
      <w:r>
        <w:t>The knowledge framework</w:t>
      </w:r>
    </w:p>
    <w:p w:rsidR="004C0188" w:rsidP="004C0188" w:rsidRDefault="004C0188" w14:paraId="02E322D3" w14:textId="44B597DE">
      <w:pPr>
        <w:pStyle w:val="Heading4"/>
      </w:pPr>
      <w:r w:rsidR="004C0188">
        <w:rPr/>
        <w:t>Details</w:t>
      </w:r>
    </w:p>
    <w:p w:rsidR="2A0630D5" w:rsidP="0E2FDC07" w:rsidRDefault="2A0630D5" w14:paraId="164AC22C" w14:textId="05B8318C">
      <w:pPr>
        <w:pStyle w:val="Normal"/>
      </w:pPr>
      <w:r w:rsidR="2A0630D5">
        <w:rPr/>
        <w:t xml:space="preserve">Not Applicable </w:t>
      </w:r>
    </w:p>
    <w:p w:rsidR="004C0188" w:rsidP="004C0188" w:rsidRDefault="004C0188" w14:paraId="79C31E56" w14:textId="6FD0E5FB">
      <w:pPr>
        <w:pStyle w:val="Heading3"/>
      </w:pPr>
      <w:r w:rsidRPr="004C0188">
        <w:t>CAS connections</w:t>
      </w:r>
    </w:p>
    <w:p w:rsidR="004C0188" w:rsidP="004C0188" w:rsidRDefault="004C0188" w14:paraId="3C21DD6C" w14:textId="77777777">
      <w:pPr>
        <w:pStyle w:val="ListParagraph"/>
        <w:numPr>
          <w:ilvl w:val="0"/>
          <w:numId w:val="3"/>
        </w:numPr>
      </w:pPr>
      <w:r>
        <w:t>Creativity</w:t>
      </w:r>
    </w:p>
    <w:p w:rsidR="004C0188" w:rsidP="004C0188" w:rsidRDefault="004C0188" w14:paraId="7A383E5D" w14:textId="77777777">
      <w:pPr>
        <w:pStyle w:val="ListParagraph"/>
        <w:numPr>
          <w:ilvl w:val="0"/>
          <w:numId w:val="3"/>
        </w:numPr>
      </w:pPr>
      <w:r>
        <w:t>Activity</w:t>
      </w:r>
    </w:p>
    <w:p w:rsidR="004C0188" w:rsidP="004C0188" w:rsidRDefault="004C0188" w14:paraId="0D2A9E97" w14:textId="5ABD7696">
      <w:pPr>
        <w:pStyle w:val="ListParagraph"/>
        <w:numPr>
          <w:ilvl w:val="0"/>
          <w:numId w:val="3"/>
        </w:numPr>
      </w:pPr>
      <w:r>
        <w:t>Service</w:t>
      </w:r>
    </w:p>
    <w:p w:rsidRPr="004C0188" w:rsidR="004C0188" w:rsidP="004C0188" w:rsidRDefault="004C0188" w14:paraId="4F19B322" w14:textId="6002483F">
      <w:pPr>
        <w:pStyle w:val="Heading4"/>
      </w:pPr>
      <w:r w:rsidR="004C0188">
        <w:rPr/>
        <w:t>Details</w:t>
      </w:r>
    </w:p>
    <w:p w:rsidR="085EAE5B" w:rsidP="0E2FDC07" w:rsidRDefault="085EAE5B" w14:paraId="1F80E186" w14:textId="4CF01CEB">
      <w:pPr>
        <w:pStyle w:val="Normal"/>
      </w:pPr>
      <w:r w:rsidR="085EAE5B">
        <w:rPr/>
        <w:t xml:space="preserve">Not Applicable </w:t>
      </w:r>
    </w:p>
    <w:p w:rsidR="00141BFB" w:rsidP="00141BFB" w:rsidRDefault="006946C4" w14:paraId="0D29C978" w14:textId="4D01A820">
      <w:pPr>
        <w:pStyle w:val="Heading3"/>
      </w:pPr>
      <w: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4EBCE45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4EBCE45E"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00815541" w:rsidRDefault="00C76099" w14:paraId="16FCC6BC" w14:textId="7013161A">
            <w:pPr>
              <w:spacing w:before="40" w:after="40"/>
            </w:pPr>
            <w:r w:rsidR="68B668EF">
              <w:rPr/>
              <w:t>Preparation for Internal Assessment, Paper 1 (</w:t>
            </w:r>
            <w:r w:rsidR="68B668EF">
              <w:rPr/>
              <w:t>short questions</w:t>
            </w:r>
            <w:r w:rsidR="68B668EF">
              <w:rPr/>
              <w:t>), and Paper 2 (long questions)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4EBCE45E" w:rsidRDefault="00C76099" w14:paraId="2634986B" w14:textId="1F972C31">
            <w:pPr>
              <w:pStyle w:val="ListParagraph"/>
              <w:numPr>
                <w:ilvl w:val="0"/>
                <w:numId w:val="14"/>
              </w:numPr>
              <w:spacing w:before="40" w:after="40"/>
              <w:cnfStyle w:val="000000100000" w:firstRow="0" w:lastRow="0" w:firstColumn="0" w:lastColumn="0" w:oddVBand="0" w:evenVBand="0" w:oddHBand="1" w:evenHBand="0" w:firstRowFirstColumn="0" w:firstRowLastColumn="0" w:lastRowFirstColumn="0" w:lastRowLastColumn="0"/>
              <w:rPr/>
            </w:pPr>
            <w:r w:rsidR="68B668EF">
              <w:rPr/>
              <w:t>Knowledge and understanding</w:t>
            </w:r>
          </w:p>
          <w:p w:rsidR="00C76099" w:rsidP="4EBCE45E" w:rsidRDefault="00C76099" w14:paraId="19715259" w14:textId="72F9705C">
            <w:pPr>
              <w:pStyle w:val="ListParagraph"/>
              <w:numPr>
                <w:ilvl w:val="0"/>
                <w:numId w:val="14"/>
              </w:numPr>
              <w:spacing w:before="40" w:after="40"/>
              <w:cnfStyle w:val="000000100000" w:firstRow="0" w:lastRow="0" w:firstColumn="0" w:lastColumn="0" w:oddVBand="0" w:evenVBand="0" w:oddHBand="1" w:evenHBand="0" w:firstRowFirstColumn="0" w:firstRowLastColumn="0" w:lastRowFirstColumn="0" w:lastRowLastColumn="0"/>
              <w:rPr/>
            </w:pPr>
            <w:r w:rsidR="68B668EF">
              <w:rPr/>
              <w:t>Problem solving</w:t>
            </w:r>
          </w:p>
          <w:p w:rsidR="00C76099" w:rsidP="4EBCE45E" w:rsidRDefault="00C76099" w14:paraId="0E04564F" w14:textId="4B188AD5">
            <w:pPr>
              <w:pStyle w:val="ListParagraph"/>
              <w:numPr>
                <w:ilvl w:val="0"/>
                <w:numId w:val="14"/>
              </w:numPr>
              <w:spacing w:before="40" w:after="40"/>
              <w:cnfStyle w:val="000000100000" w:firstRow="0" w:lastRow="0" w:firstColumn="0" w:lastColumn="0" w:oddVBand="0" w:evenVBand="0" w:oddHBand="1" w:evenHBand="0" w:firstRowFirstColumn="0" w:firstRowLastColumn="0" w:lastRowFirstColumn="0" w:lastRowLastColumn="0"/>
              <w:rPr/>
            </w:pPr>
            <w:r w:rsidR="68B668EF">
              <w:rPr/>
              <w:t>Communication and interpretation</w:t>
            </w:r>
          </w:p>
          <w:p w:rsidR="00C76099" w:rsidP="4EBCE45E" w:rsidRDefault="00C76099" w14:paraId="4714FC9C" w14:textId="1EAFD98A">
            <w:pPr>
              <w:pStyle w:val="ListParagraph"/>
              <w:numPr>
                <w:ilvl w:val="0"/>
                <w:numId w:val="14"/>
              </w:numPr>
              <w:spacing w:before="40" w:after="40"/>
              <w:cnfStyle w:val="000000100000" w:firstRow="0" w:lastRow="0" w:firstColumn="0" w:lastColumn="0" w:oddVBand="0" w:evenVBand="0" w:oddHBand="1" w:evenHBand="0" w:firstRowFirstColumn="0" w:firstRowLastColumn="0" w:lastRowFirstColumn="0" w:lastRowLastColumn="0"/>
              <w:rPr/>
            </w:pPr>
            <w:r w:rsidR="68B668EF">
              <w:rPr/>
              <w:t>Technology</w:t>
            </w:r>
          </w:p>
          <w:p w:rsidR="00C76099" w:rsidP="4EBCE45E" w:rsidRDefault="00C76099" w14:paraId="1C9EFA72" w14:textId="0531FD6C">
            <w:pPr>
              <w:pStyle w:val="ListParagraph"/>
              <w:numPr>
                <w:ilvl w:val="0"/>
                <w:numId w:val="14"/>
              </w:numPr>
              <w:spacing w:before="40" w:after="40"/>
              <w:cnfStyle w:val="000000100000" w:firstRow="0" w:lastRow="0" w:firstColumn="0" w:lastColumn="0" w:oddVBand="0" w:evenVBand="0" w:oddHBand="1" w:evenHBand="0" w:firstRowFirstColumn="0" w:firstRowLastColumn="0" w:lastRowFirstColumn="0" w:lastRowLastColumn="0"/>
              <w:rPr/>
            </w:pPr>
            <w:r w:rsidR="68B668EF">
              <w:rPr/>
              <w:t>Reasoning</w:t>
            </w:r>
          </w:p>
          <w:p w:rsidR="00C76099" w:rsidP="4EBCE45E" w:rsidRDefault="00C76099" w14:paraId="7A60E66C" w14:textId="6694C993">
            <w:pPr>
              <w:pStyle w:val="ListParagraph"/>
              <w:numPr>
                <w:ilvl w:val="0"/>
                <w:numId w:val="14"/>
              </w:numPr>
              <w:spacing w:before="40" w:after="40"/>
              <w:cnfStyle w:val="000000100000" w:firstRow="0" w:lastRow="0" w:firstColumn="0" w:lastColumn="0" w:oddVBand="0" w:evenVBand="0" w:oddHBand="1" w:evenHBand="0" w:firstRowFirstColumn="0" w:firstRowLastColumn="0" w:lastRowFirstColumn="0" w:lastRowLastColumn="0"/>
              <w:rPr/>
            </w:pPr>
            <w:r w:rsidR="68B668EF">
              <w:rPr/>
              <w:t>Inquiry Approaches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E2FDC07" w:rsidRDefault="00C76099" w14:paraId="620581F6" w14:textId="748280E2">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0E2FDC07" w:rsidR="07E9B3C3">
              <w:rPr>
                <w:sz w:val="24"/>
                <w:szCs w:val="24"/>
              </w:rPr>
              <w:t>IB Questionbank practice problem sets</w:t>
            </w:r>
          </w:p>
          <w:p w:rsidR="00C76099" w:rsidP="0E2FDC07" w:rsidRDefault="00C76099" w14:paraId="56418083" w14:textId="74FF15C3">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0E2FDC07" w:rsidR="07E9B3C3">
              <w:rPr>
                <w:sz w:val="24"/>
                <w:szCs w:val="24"/>
              </w:rPr>
              <w:t xml:space="preserve">TOTD – Quick Checks </w:t>
            </w:r>
          </w:p>
          <w:p w:rsidR="00C76099" w:rsidP="0E2FDC07" w:rsidRDefault="00C76099" w14:paraId="7274AC0D" w14:textId="1963A528">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0E2FDC07" w:rsidR="07E9B3C3">
              <w:rPr>
                <w:sz w:val="24"/>
                <w:szCs w:val="24"/>
              </w:rPr>
              <w:t>Homework Quizzes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E2FDC07" w:rsidRDefault="00C76099" w14:paraId="294D77A4" w14:textId="765BF33A">
            <w:pPr>
              <w:pStyle w:val="ListParagraph"/>
              <w:numPr>
                <w:ilvl w:val="0"/>
                <w:numId w:val="12"/>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0E2FDC07" w:rsidR="07E9B3C3">
              <w:rPr>
                <w:sz w:val="24"/>
                <w:szCs w:val="24"/>
              </w:rPr>
              <w:t>Assessment #1 (1.1 - 1.8)</w:t>
            </w:r>
          </w:p>
          <w:p w:rsidR="00C76099" w:rsidP="0E2FDC07" w:rsidRDefault="00C76099" w14:paraId="00F96171" w14:textId="103F66B8">
            <w:pPr>
              <w:pStyle w:val="ListParagraph"/>
              <w:spacing w:before="40" w:after="40"/>
              <w:ind w:left="720"/>
              <w:cnfStyle w:val="000000100000" w:firstRow="0" w:lastRow="0" w:firstColumn="0" w:lastColumn="0" w:oddVBand="0" w:evenVBand="0" w:oddHBand="1" w:evenHBand="0" w:firstRowFirstColumn="0" w:firstRowLastColumn="0" w:lastRowFirstColumn="0" w:lastRowLastColumn="0"/>
              <w:rPr>
                <w:sz w:val="24"/>
                <w:szCs w:val="24"/>
              </w:rPr>
            </w:pPr>
          </w:p>
        </w:tc>
      </w:tr>
    </w:tbl>
    <w:p w:rsidR="0094117E" w:rsidP="0094117E" w:rsidRDefault="00B408B8" w14:paraId="451B4654" w14:textId="3F7702E6">
      <w:pPr>
        <w:pStyle w:val="Heading3"/>
      </w:pPr>
      <w:r w:rsidR="00B408B8">
        <w:rPr/>
        <w:t>Content Resources</w:t>
      </w:r>
    </w:p>
    <w:p w:rsidR="61A8875C" w:rsidP="0E2FDC07" w:rsidRDefault="61A8875C" w14:paraId="0BB89E07" w14:textId="41B2C1B8">
      <w:pPr>
        <w:pStyle w:val="ListParagraph"/>
        <w:numPr>
          <w:ilvl w:val="0"/>
          <w:numId w:val="13"/>
        </w:numPr>
        <w:rPr/>
      </w:pPr>
      <w:r w:rsidR="61A8875C">
        <w:rPr/>
        <w:t>Textbook - Mathematics: Applications &amp; Interpretations. Chapters 1 and 7</w:t>
      </w:r>
    </w:p>
    <w:p w:rsidR="61A8875C" w:rsidP="0E2FDC07" w:rsidRDefault="61A8875C" w14:paraId="032FDB73" w14:textId="4374B286">
      <w:pPr>
        <w:pStyle w:val="ListParagraph"/>
        <w:numPr>
          <w:ilvl w:val="0"/>
          <w:numId w:val="13"/>
        </w:numPr>
        <w:rPr/>
      </w:pPr>
      <w:r w:rsidR="61A8875C">
        <w:rPr/>
        <w:t xml:space="preserve">IB QuestionBank </w:t>
      </w:r>
    </w:p>
    <w:p w:rsidR="61A8875C" w:rsidP="0E2FDC07" w:rsidRDefault="61A8875C" w14:paraId="56D2A7F5" w14:textId="1CB76B1B">
      <w:pPr>
        <w:pStyle w:val="ListParagraph"/>
        <w:numPr>
          <w:ilvl w:val="0"/>
          <w:numId w:val="13"/>
        </w:numPr>
        <w:rPr>
          <w:sz w:val="24"/>
          <w:szCs w:val="24"/>
        </w:rPr>
      </w:pPr>
      <w:r w:rsidR="61A8875C">
        <w:rPr/>
        <w:t xml:space="preserve">Christos Nikolaidis’ Website: </w:t>
      </w:r>
      <w:hyperlink r:id="R79aac596141048bf">
        <w:r w:rsidR="61A8875C">
          <w:rPr/>
          <w:t>https://www.christosnikolaidis.com/en/mai/</w:t>
        </w:r>
      </w:hyperlink>
    </w:p>
    <w:p w:rsidRPr="0094117E" w:rsidR="0094117E" w:rsidP="11A0802A" w:rsidRDefault="0094117E" w14:paraId="6E856C13" w14:textId="0F79ABF7">
      <w:pPr>
        <w:pStyle w:val="ListParagraph"/>
        <w:numPr>
          <w:ilvl w:val="0"/>
          <w:numId w:val="13"/>
        </w:numPr>
        <w:rPr/>
      </w:pPr>
      <w:r w:rsidR="61A8875C">
        <w:rPr/>
        <w:t>Delta Math</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SgdoRFT41J8xeg" int2:id="PIoESSh4">
      <int2:state int2:type="spell" int2:value="Rejected"/>
    </int2:textHash>
    <int2:bookmark int2:bookmarkName="_Int_9PT8rwZ7" int2:invalidationBookmarkName="" int2:hashCode="6aOMBQg0Jj/OgT" int2:id="qUFxmk5i">
      <int2:state int2:type="gram" int2:value="Rejected"/>
    </int2:bookmark>
    <int2:bookmark int2:bookmarkName="_Int_BLHPmGuZ" int2:invalidationBookmarkName="" int2:hashCode="U7ChsvrfTgQM3C" int2:id="cM2qbUXX">
      <int2:state int2:type="gram" int2:value="Rejected"/>
    </int2:bookmark>
    <int2:bookmark int2:bookmarkName="_Int_BUv33Gm3" int2:invalidationBookmarkName="" int2:hashCode="v7r4stHN+Sv4OF" int2:id="rSH8DUMU">
      <int2:state int2:type="gram" int2:value="Rejected"/>
    </int2:bookmark>
    <int2:bookmark int2:bookmarkName="_Int_o57ng8eF" int2:invalidationBookmarkName="" int2:hashCode="W5Z4vmu9anL2GF" int2:id="enxfwpTQ">
      <int2:state int2:type="style" int2:value="Rejected"/>
    </int2:bookmark>
    <int2:bookmark int2:bookmarkName="_Int_XJGM4Aah" int2:invalidationBookmarkName="" int2:hashCode="t8ptVzzilQx9bs" int2:id="QKXwD91j">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3569dc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c8afb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a527b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bc1ee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bae0c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fa1b1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ba2ee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bdc1c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2dbf4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ff8c8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1678f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4117E"/>
    <w:rsid w:val="009E277D"/>
    <w:rsid w:val="00A265C3"/>
    <w:rsid w:val="00B31007"/>
    <w:rsid w:val="00B408B8"/>
    <w:rsid w:val="00B451F1"/>
    <w:rsid w:val="00B71C21"/>
    <w:rsid w:val="00B90845"/>
    <w:rsid w:val="00C72730"/>
    <w:rsid w:val="00C76099"/>
    <w:rsid w:val="00EA2791"/>
    <w:rsid w:val="00F13913"/>
    <w:rsid w:val="00F72C03"/>
    <w:rsid w:val="02EDB342"/>
    <w:rsid w:val="059CD2C6"/>
    <w:rsid w:val="07AA4BC1"/>
    <w:rsid w:val="07E9B3C3"/>
    <w:rsid w:val="085EAE5B"/>
    <w:rsid w:val="09654E8E"/>
    <w:rsid w:val="0A79CAAC"/>
    <w:rsid w:val="0D40E077"/>
    <w:rsid w:val="0DCB0353"/>
    <w:rsid w:val="0E2FDC07"/>
    <w:rsid w:val="0EC74A71"/>
    <w:rsid w:val="0F07AA4F"/>
    <w:rsid w:val="0FFA11E9"/>
    <w:rsid w:val="11A0802A"/>
    <w:rsid w:val="14867F69"/>
    <w:rsid w:val="14B1AFBC"/>
    <w:rsid w:val="1A1A6B8F"/>
    <w:rsid w:val="1A2F31C4"/>
    <w:rsid w:val="1E7AE384"/>
    <w:rsid w:val="20CBFF22"/>
    <w:rsid w:val="21231705"/>
    <w:rsid w:val="23F0F128"/>
    <w:rsid w:val="29934D91"/>
    <w:rsid w:val="29CB77E1"/>
    <w:rsid w:val="2A0630D5"/>
    <w:rsid w:val="2ABE4EB7"/>
    <w:rsid w:val="3593800E"/>
    <w:rsid w:val="394FDC3C"/>
    <w:rsid w:val="3BB6B9E5"/>
    <w:rsid w:val="3F90D4BF"/>
    <w:rsid w:val="404E41FD"/>
    <w:rsid w:val="414D93A2"/>
    <w:rsid w:val="440B82DA"/>
    <w:rsid w:val="44E3745B"/>
    <w:rsid w:val="46BB7C52"/>
    <w:rsid w:val="4D3D8C20"/>
    <w:rsid w:val="4EBCE45E"/>
    <w:rsid w:val="4F078C93"/>
    <w:rsid w:val="4FAF22DE"/>
    <w:rsid w:val="513ABC54"/>
    <w:rsid w:val="52626B61"/>
    <w:rsid w:val="53589367"/>
    <w:rsid w:val="58A86E5C"/>
    <w:rsid w:val="5B2EB5ED"/>
    <w:rsid w:val="5BCD1E51"/>
    <w:rsid w:val="5CF98DFF"/>
    <w:rsid w:val="5F215CEF"/>
    <w:rsid w:val="61A8875C"/>
    <w:rsid w:val="63493ECB"/>
    <w:rsid w:val="68B668EF"/>
    <w:rsid w:val="6DE76029"/>
    <w:rsid w:val="6E756561"/>
    <w:rsid w:val="6ECBDE71"/>
    <w:rsid w:val="730CD1B7"/>
    <w:rsid w:val="77C8D59E"/>
    <w:rsid w:val="7A17BDFA"/>
    <w:rsid w:val="7BEBEDB5"/>
    <w:rsid w:val="7CC6A63A"/>
    <w:rsid w:val="7D166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hristosnikolaidis.com/en/mai/" TargetMode="External" Id="R79aac596141048bf" /><Relationship Type="http://schemas.microsoft.com/office/2020/10/relationships/intelligence" Target="intelligence2.xml" Id="R1178fdb655c742b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F180D8-7405-4FE5-88B2-C2EDF17D1EAC}"/>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Vaughn, Jessica</cp:lastModifiedBy>
  <cp:revision>6</cp:revision>
  <dcterms:created xsi:type="dcterms:W3CDTF">2026-05-21T18:21:00Z</dcterms:created>
  <dcterms:modified xsi:type="dcterms:W3CDTF">2026-08-03T13:19:33Z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19</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